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C7CF" w14:textId="77777777" w:rsidR="00F04C7C" w:rsidRDefault="00F04C7C">
      <w:pPr>
        <w:pStyle w:val="Body"/>
      </w:pPr>
    </w:p>
    <w:p w14:paraId="5AD726F3" w14:textId="77777777" w:rsidR="00F04C7C" w:rsidRDefault="00F04C7C" w:rsidP="00F04C7C">
      <w:pPr>
        <w:pStyle w:val="Body"/>
        <w:jc w:val="center"/>
        <w:rPr>
          <w:rFonts w:ascii="Avenir Next Regular" w:hAnsi="Avenir Next Regular"/>
          <w:b/>
          <w:bCs/>
          <w:sz w:val="28"/>
          <w:szCs w:val="28"/>
        </w:rPr>
      </w:pPr>
      <w:r>
        <w:rPr>
          <w:rFonts w:ascii="Avenir Next Regular" w:hAnsi="Avenir Next Regular"/>
          <w:b/>
          <w:bCs/>
          <w:sz w:val="28"/>
          <w:szCs w:val="28"/>
        </w:rPr>
        <w:t>Silverdale Community &amp; Economic Development Committee</w:t>
      </w:r>
    </w:p>
    <w:p w14:paraId="5F77E685" w14:textId="6A98E81B" w:rsidR="00F04C7C" w:rsidRPr="00A9388A" w:rsidRDefault="00F04C7C" w:rsidP="00A9388A">
      <w:pPr>
        <w:pStyle w:val="Body"/>
        <w:ind w:left="2160" w:firstLine="720"/>
        <w:rPr>
          <w:rFonts w:ascii="Avenir Next Regular" w:hAnsi="Avenir Next Regular"/>
          <w:b/>
          <w:bCs/>
          <w:sz w:val="28"/>
          <w:szCs w:val="28"/>
        </w:rPr>
      </w:pPr>
      <w:r>
        <w:rPr>
          <w:rFonts w:ascii="Avenir Next Regular" w:hAnsi="Avenir Next Regular"/>
          <w:b/>
          <w:bCs/>
          <w:sz w:val="28"/>
          <w:szCs w:val="28"/>
        </w:rPr>
        <w:t>AGENDA</w:t>
      </w:r>
      <w:r w:rsidR="00A9388A">
        <w:rPr>
          <w:rFonts w:ascii="Avenir Next Regular" w:hAnsi="Avenir Next Regular"/>
          <w:b/>
          <w:bCs/>
          <w:sz w:val="28"/>
          <w:szCs w:val="28"/>
        </w:rPr>
        <w:t xml:space="preserve"> </w:t>
      </w:r>
      <w:r>
        <w:rPr>
          <w:rFonts w:ascii="Avenir Next Regular" w:hAnsi="Avenir Next Regular"/>
        </w:rPr>
        <w:t>February 17, 2026</w:t>
      </w:r>
    </w:p>
    <w:p w14:paraId="15D36033" w14:textId="77777777" w:rsidR="00F04C7C" w:rsidRPr="00700560" w:rsidRDefault="00F04C7C" w:rsidP="00F04C7C">
      <w:pPr>
        <w:rPr>
          <w:b/>
        </w:rPr>
      </w:pPr>
      <w:r w:rsidRPr="00700560">
        <w:rPr>
          <w:b/>
        </w:rPr>
        <w:t>ATTENDANCE:</w:t>
      </w:r>
    </w:p>
    <w:p w14:paraId="691E3CDF" w14:textId="4CFD53E2" w:rsidR="00F04C7C" w:rsidRPr="00FA13C2" w:rsidRDefault="00F04C7C" w:rsidP="00F04C7C">
      <w:r>
        <w:fldChar w:fldCharType="begin">
          <w:ffData>
            <w:name w:val="Check6"/>
            <w:enabled/>
            <w:calcOnExit w:val="0"/>
            <w:checkBox>
              <w:sizeAuto/>
              <w:default w:val="0"/>
            </w:checkBox>
          </w:ffData>
        </w:fldChar>
      </w:r>
      <w:bookmarkStart w:id="0" w:name="Check6"/>
      <w:r>
        <w:instrText xml:space="preserve"> FORMCHECKBOX </w:instrText>
      </w:r>
      <w:r>
        <w:fldChar w:fldCharType="separate"/>
      </w:r>
      <w:r>
        <w:fldChar w:fldCharType="end"/>
      </w:r>
      <w:bookmarkEnd w:id="0"/>
      <w:r w:rsidRPr="00FA13C2">
        <w:t>Andy Constanzer, Chairperson, Business Owner, Resident, Councilman</w:t>
      </w:r>
      <w:r w:rsidRPr="00FA13C2">
        <w:tab/>
      </w:r>
      <w:r w:rsidRPr="00FA13C2">
        <w:tab/>
        <w:t xml:space="preserve"> </w:t>
      </w:r>
    </w:p>
    <w:p w14:paraId="481227A1" w14:textId="41061E9B"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Rocky Wright, Vice Chairperson, Business Owner</w:t>
      </w:r>
    </w:p>
    <w:p w14:paraId="7B87258C" w14:textId="380F870E"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Carol</w:t>
      </w:r>
      <w:r>
        <w:t xml:space="preserve"> </w:t>
      </w:r>
      <w:r w:rsidRPr="00FA13C2">
        <w:t>Anne Underkoffler, Resident</w:t>
      </w:r>
    </w:p>
    <w:p w14:paraId="0AB878CE" w14:textId="43BA013F" w:rsidR="00F04C7C" w:rsidRPr="00FA13C2" w:rsidRDefault="00F04C7C" w:rsidP="00F04C7C">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rsidRPr="00FA13C2">
        <w:t>Jim Browne, Resident, Mayor</w:t>
      </w:r>
    </w:p>
    <w:p w14:paraId="61FF1D92" w14:textId="280D8A3E" w:rsidR="00F04C7C" w:rsidRPr="00FA13C2" w:rsidRDefault="00F04C7C" w:rsidP="00F04C7C">
      <w:r>
        <w:fldChar w:fldCharType="begin">
          <w:ffData>
            <w:name w:val="Check7"/>
            <w:enabled/>
            <w:calcOnExit w:val="0"/>
            <w:checkBox>
              <w:sizeAuto/>
              <w:default w:val="0"/>
            </w:checkBox>
          </w:ffData>
        </w:fldChar>
      </w:r>
      <w:bookmarkStart w:id="2" w:name="Check7"/>
      <w:r>
        <w:instrText xml:space="preserve"> FORMCHECKBOX </w:instrText>
      </w:r>
      <w:r>
        <w:fldChar w:fldCharType="separate"/>
      </w:r>
      <w:r>
        <w:fldChar w:fldCharType="end"/>
      </w:r>
      <w:bookmarkEnd w:id="2"/>
      <w:r w:rsidRPr="00FA13C2">
        <w:t>Stephen Barth, Barth Consultants</w:t>
      </w:r>
    </w:p>
    <w:bookmarkStart w:id="3" w:name="_Hlk95980497"/>
    <w:p w14:paraId="131E66B9" w14:textId="77777777"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Lisa Herrmann, Borough Secretary</w:t>
      </w:r>
      <w:bookmarkEnd w:id="3"/>
      <w:r w:rsidRPr="00FA13C2">
        <w:t>/Treasurer</w:t>
      </w:r>
    </w:p>
    <w:p w14:paraId="087A4CB2" w14:textId="7B859F40" w:rsidR="00F04C7C" w:rsidRPr="00FA13C2" w:rsidRDefault="00F04C7C" w:rsidP="00954C54">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Darya Mace Tasker, Assistant Secretary/Assistant Treasurer</w:t>
      </w:r>
    </w:p>
    <w:p w14:paraId="782072F8" w14:textId="61101994" w:rsidR="00F04C7C" w:rsidRPr="00954C54"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Limit individual comments to three minutes and direct all comments to the President. Public comment is not for debate or answering questions, rather it is for “comment on matters of concern, official action, or deliberation…prior to taking official action” [PA Sunshine Act, Section 710.01].</w:t>
      </w:r>
    </w:p>
    <w:p w14:paraId="4184811E" w14:textId="64E9440E" w:rsidR="00F04C7C" w:rsidRPr="00954C54"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Chairperson, Andy Constanzer called the meeting to order at 6:30 PM</w:t>
      </w:r>
    </w:p>
    <w:p w14:paraId="4E19C082" w14:textId="67EA81EA" w:rsidR="00F04C7C" w:rsidRPr="00FA13C2"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bookmarkStart w:id="4" w:name="_Hlk214352154"/>
      <w:r w:rsidRPr="00FA13C2">
        <w:rPr>
          <w:b/>
        </w:rPr>
        <w:t xml:space="preserve">APPROVAL OF MINUTES; </w:t>
      </w:r>
      <w:bookmarkEnd w:id="4"/>
      <w:r>
        <w:rPr>
          <w:b/>
        </w:rPr>
        <w:t>December 16, 2026</w:t>
      </w:r>
    </w:p>
    <w:p w14:paraId="577AFDD0" w14:textId="388CB577" w:rsidR="00F04C7C" w:rsidRPr="00954C54" w:rsidRDefault="00F04C7C" w:rsidP="00F04C7C">
      <w:pPr>
        <w:pStyle w:val="ListParagraph"/>
        <w:numPr>
          <w:ilvl w:val="0"/>
          <w:numId w:val="1"/>
        </w:numPr>
        <w:rPr>
          <w:rFonts w:cs="Times New Roman"/>
        </w:rPr>
      </w:pPr>
      <w:r w:rsidRPr="00FA13C2">
        <w:rPr>
          <w:rFonts w:cs="Times New Roman"/>
          <w:b/>
          <w:bCs/>
        </w:rPr>
        <w:t>Public Input:</w:t>
      </w:r>
      <w:r>
        <w:rPr>
          <w:rFonts w:cs="Times New Roman"/>
          <w:b/>
          <w:bCs/>
        </w:rPr>
        <w:t xml:space="preserve"> </w:t>
      </w:r>
    </w:p>
    <w:p w14:paraId="067FF0C1" w14:textId="1B127AEC" w:rsidR="004B1B9A" w:rsidRPr="00954C54" w:rsidRDefault="00F04C7C" w:rsidP="00F04C7C">
      <w:pPr>
        <w:pStyle w:val="Body"/>
        <w:numPr>
          <w:ilvl w:val="0"/>
          <w:numId w:val="1"/>
        </w:numPr>
        <w:rPr>
          <w:rFonts w:ascii="Times New Roman" w:hAnsi="Times New Roman" w:cs="Times New Roman"/>
          <w:b/>
          <w:bCs/>
          <w:sz w:val="28"/>
          <w:szCs w:val="28"/>
        </w:rPr>
      </w:pPr>
      <w:r w:rsidRPr="00FA13C2">
        <w:rPr>
          <w:rFonts w:ascii="Times New Roman" w:hAnsi="Times New Roman" w:cs="Times New Roman"/>
          <w:b/>
          <w:bCs/>
          <w:sz w:val="24"/>
          <w:szCs w:val="24"/>
        </w:rPr>
        <w:t>WB Homes Development:</w:t>
      </w:r>
    </w:p>
    <w:p w14:paraId="6B2DC14D" w14:textId="77777777" w:rsidR="00954C54" w:rsidRPr="00954C54" w:rsidRDefault="00F04C7C" w:rsidP="00954C54">
      <w:pPr>
        <w:pStyle w:val="ListParagraph"/>
        <w:numPr>
          <w:ilvl w:val="0"/>
          <w:numId w:val="1"/>
        </w:numPr>
        <w:spacing w:after="160" w:line="259" w:lineRule="auto"/>
        <w:contextualSpacing/>
        <w:rPr>
          <w:rFonts w:eastAsia="Calibri" w:cs="Times New Roman"/>
        </w:rPr>
      </w:pPr>
      <w:r w:rsidRPr="00147F14">
        <w:rPr>
          <w:rFonts w:eastAsia="Calibri" w:cs="Times New Roman"/>
          <w:b/>
          <w:bCs/>
        </w:rPr>
        <w:t xml:space="preserve">Update to 113 E. Main Street. Moser Property, </w:t>
      </w:r>
    </w:p>
    <w:p w14:paraId="1369B4BE" w14:textId="28CD1831" w:rsidR="00954C54" w:rsidRPr="00954C54" w:rsidRDefault="0006679B" w:rsidP="00954C54">
      <w:pPr>
        <w:pStyle w:val="ListParagraph"/>
        <w:numPr>
          <w:ilvl w:val="0"/>
          <w:numId w:val="1"/>
        </w:numPr>
        <w:spacing w:after="160" w:line="259" w:lineRule="auto"/>
        <w:contextualSpacing/>
        <w:rPr>
          <w:rFonts w:eastAsia="Calibri" w:cs="Times New Roman"/>
        </w:rPr>
      </w:pPr>
      <w:r w:rsidRPr="00954C54">
        <w:rPr>
          <w:b/>
          <w:bCs/>
        </w:rPr>
        <w:t xml:space="preserve">Barringer Avenue </w:t>
      </w:r>
      <w:r w:rsidR="00954C54">
        <w:rPr>
          <w:b/>
          <w:bCs/>
        </w:rPr>
        <w:t>–</w:t>
      </w:r>
      <w:r w:rsidRPr="00954C54">
        <w:rPr>
          <w:b/>
          <w:bCs/>
        </w:rPr>
        <w:t xml:space="preserve"> </w:t>
      </w:r>
    </w:p>
    <w:p w14:paraId="5325EA1B" w14:textId="77777777" w:rsidR="00954C54" w:rsidRPr="00954C54" w:rsidRDefault="0006679B" w:rsidP="00954C54">
      <w:pPr>
        <w:pStyle w:val="ListParagraph"/>
        <w:numPr>
          <w:ilvl w:val="0"/>
          <w:numId w:val="1"/>
        </w:numPr>
        <w:spacing w:after="160" w:line="259" w:lineRule="auto"/>
        <w:contextualSpacing/>
        <w:rPr>
          <w:rFonts w:eastAsia="Calibri" w:cs="Times New Roman"/>
        </w:rPr>
      </w:pPr>
      <w:r w:rsidRPr="00954C54">
        <w:rPr>
          <w:b/>
          <w:bCs/>
        </w:rPr>
        <w:t>John Deere Site</w:t>
      </w:r>
    </w:p>
    <w:p w14:paraId="555865FF" w14:textId="77777777" w:rsidR="00954C54" w:rsidRPr="00954C54" w:rsidRDefault="00F04C7C" w:rsidP="00954C54">
      <w:pPr>
        <w:pStyle w:val="ListParagraph"/>
        <w:numPr>
          <w:ilvl w:val="0"/>
          <w:numId w:val="1"/>
        </w:numPr>
        <w:spacing w:after="160" w:line="259" w:lineRule="auto"/>
        <w:contextualSpacing/>
        <w:rPr>
          <w:rFonts w:eastAsia="Calibri" w:cs="Times New Roman"/>
        </w:rPr>
      </w:pPr>
      <w:r w:rsidRPr="00954C54">
        <w:rPr>
          <w:rFonts w:cs="Times New Roman"/>
          <w:b/>
          <w:bCs/>
        </w:rPr>
        <w:t>Al Reese Park:</w:t>
      </w:r>
      <w:r w:rsidRPr="00954C54">
        <w:rPr>
          <w:rFonts w:cs="Times New Roman"/>
        </w:rPr>
        <w:t xml:space="preserve"> - </w:t>
      </w:r>
      <w:r w:rsidRPr="00954C54">
        <w:rPr>
          <w:rFonts w:cs="Times New Roman"/>
          <w:b/>
          <w:bCs/>
        </w:rPr>
        <w:t>Silver Street Park:</w:t>
      </w:r>
      <w:r w:rsidRPr="00954C54">
        <w:rPr>
          <w:rFonts w:cs="Times New Roman"/>
        </w:rPr>
        <w:t xml:space="preserve"> $168,000 WB Homes contribution, Grant $250,000.00</w:t>
      </w:r>
    </w:p>
    <w:p w14:paraId="0799258B" w14:textId="77777777" w:rsidR="00954C54" w:rsidRDefault="00220913" w:rsidP="00954C54">
      <w:pPr>
        <w:pStyle w:val="ListParagraph"/>
        <w:spacing w:after="160" w:line="259" w:lineRule="auto"/>
        <w:contextualSpacing/>
        <w:rPr>
          <w:b/>
          <w:bCs/>
        </w:rPr>
      </w:pPr>
      <w:r w:rsidRPr="00954C54">
        <w:rPr>
          <w:b/>
          <w:bCs/>
        </w:rPr>
        <w:t>Survey Results</w:t>
      </w:r>
      <w:r w:rsidR="00BF7FC7" w:rsidRPr="00954C54">
        <w:rPr>
          <w:b/>
          <w:bCs/>
        </w:rPr>
        <w:t xml:space="preserve">- </w:t>
      </w:r>
      <w:r w:rsidR="00BF7FC7" w:rsidRPr="00BF7FC7">
        <w:t>office continues to receive surveys.  We have put together results for both the Al Reese Park and the Silver Street Project.</w:t>
      </w:r>
      <w:r w:rsidR="00BF7FC7" w:rsidRPr="00954C54">
        <w:rPr>
          <w:b/>
          <w:bCs/>
        </w:rPr>
        <w:t xml:space="preserve">  </w:t>
      </w:r>
    </w:p>
    <w:p w14:paraId="4F66143C" w14:textId="77777777" w:rsidR="00954C54" w:rsidRDefault="0006679B" w:rsidP="00954C54">
      <w:pPr>
        <w:pStyle w:val="ListParagraph"/>
        <w:spacing w:after="160" w:line="259" w:lineRule="auto"/>
        <w:contextualSpacing/>
        <w:rPr>
          <w:b/>
          <w:bCs/>
        </w:rPr>
      </w:pPr>
      <w:r w:rsidRPr="00220913">
        <w:rPr>
          <w:b/>
          <w:bCs/>
        </w:rPr>
        <w:t>Summary and graphs</w:t>
      </w:r>
      <w:r>
        <w:rPr>
          <w:b/>
          <w:bCs/>
        </w:rPr>
        <w:t xml:space="preserve"> were prepared and reviewed. </w:t>
      </w:r>
    </w:p>
    <w:p w14:paraId="3281F9DA" w14:textId="6DC0ECA3" w:rsidR="00954C54" w:rsidRPr="00F523B7" w:rsidRDefault="0006679B" w:rsidP="00F523B7">
      <w:pPr>
        <w:pStyle w:val="ListParagraph"/>
        <w:spacing w:after="160" w:line="259" w:lineRule="auto"/>
        <w:contextualSpacing/>
        <w:rPr>
          <w:b/>
          <w:bCs/>
        </w:rPr>
      </w:pPr>
      <w:r>
        <w:rPr>
          <w:b/>
          <w:bCs/>
        </w:rPr>
        <w:t>Al Reese Park</w:t>
      </w:r>
      <w:r w:rsidR="00F523B7">
        <w:rPr>
          <w:b/>
          <w:bCs/>
        </w:rPr>
        <w:t>-</w:t>
      </w:r>
      <w:r w:rsidRPr="00F523B7">
        <w:rPr>
          <w:b/>
          <w:bCs/>
        </w:rPr>
        <w:t>Silver Street Park</w:t>
      </w:r>
    </w:p>
    <w:p w14:paraId="2A02D890" w14:textId="77777777" w:rsidR="00954C54" w:rsidRDefault="00972CFE" w:rsidP="00954C54">
      <w:pPr>
        <w:pStyle w:val="ListParagraph"/>
        <w:spacing w:after="160" w:line="259" w:lineRule="auto"/>
        <w:contextualSpacing/>
        <w:rPr>
          <w:b/>
          <w:bCs/>
        </w:rPr>
      </w:pPr>
      <w:r>
        <w:rPr>
          <w:b/>
          <w:bCs/>
        </w:rPr>
        <w:t>Copies of Varieties of gardens,</w:t>
      </w:r>
    </w:p>
    <w:p w14:paraId="5D0A3BB0" w14:textId="77777777" w:rsidR="00954C54" w:rsidRDefault="00972CFE" w:rsidP="00954C54">
      <w:pPr>
        <w:pStyle w:val="ListParagraph"/>
        <w:spacing w:after="160" w:line="259" w:lineRule="auto"/>
        <w:contextualSpacing/>
        <w:rPr>
          <w:b/>
          <w:bCs/>
        </w:rPr>
      </w:pPr>
      <w:r>
        <w:rPr>
          <w:b/>
          <w:bCs/>
        </w:rPr>
        <w:t>Pennsylvania Native Trees,</w:t>
      </w:r>
    </w:p>
    <w:p w14:paraId="514F25AC" w14:textId="77777777" w:rsidR="00954C54" w:rsidRDefault="00972CFE" w:rsidP="00954C54">
      <w:pPr>
        <w:pStyle w:val="ListParagraph"/>
        <w:spacing w:after="160" w:line="259" w:lineRule="auto"/>
        <w:contextualSpacing/>
        <w:rPr>
          <w:b/>
          <w:bCs/>
        </w:rPr>
      </w:pPr>
      <w:r>
        <w:rPr>
          <w:b/>
          <w:bCs/>
        </w:rPr>
        <w:t>Ferns Native to Pennsylvania</w:t>
      </w:r>
    </w:p>
    <w:p w14:paraId="65C8FD3B" w14:textId="77777777" w:rsidR="00954C54" w:rsidRDefault="00972CFE" w:rsidP="00954C54">
      <w:pPr>
        <w:pStyle w:val="ListParagraph"/>
        <w:spacing w:after="160" w:line="259" w:lineRule="auto"/>
        <w:contextualSpacing/>
        <w:rPr>
          <w:b/>
          <w:bCs/>
        </w:rPr>
      </w:pPr>
      <w:r>
        <w:rPr>
          <w:b/>
          <w:bCs/>
        </w:rPr>
        <w:t>Native Perennials in Pennsylvania</w:t>
      </w:r>
    </w:p>
    <w:p w14:paraId="2DB628AF" w14:textId="77777777" w:rsidR="00954C54" w:rsidRDefault="00972CFE" w:rsidP="00954C54">
      <w:pPr>
        <w:pStyle w:val="ListParagraph"/>
        <w:spacing w:after="160" w:line="259" w:lineRule="auto"/>
        <w:contextualSpacing/>
        <w:rPr>
          <w:b/>
          <w:bCs/>
        </w:rPr>
      </w:pPr>
      <w:r>
        <w:rPr>
          <w:b/>
          <w:bCs/>
        </w:rPr>
        <w:t>Native Shrubs in Pennsylvania</w:t>
      </w:r>
    </w:p>
    <w:p w14:paraId="0BD0745A" w14:textId="77777777" w:rsidR="00954C54" w:rsidRDefault="00972CFE" w:rsidP="00954C54">
      <w:pPr>
        <w:pStyle w:val="ListParagraph"/>
        <w:spacing w:after="160" w:line="259" w:lineRule="auto"/>
        <w:contextualSpacing/>
        <w:rPr>
          <w:b/>
          <w:bCs/>
        </w:rPr>
      </w:pPr>
      <w:r>
        <w:rPr>
          <w:b/>
          <w:bCs/>
        </w:rPr>
        <w:t xml:space="preserve">Bucks County Trail Maps- </w:t>
      </w:r>
    </w:p>
    <w:p w14:paraId="0075BF42" w14:textId="77777777" w:rsidR="00A01706" w:rsidRDefault="004B1B9A" w:rsidP="00A01706">
      <w:pPr>
        <w:pStyle w:val="ListParagraph"/>
        <w:spacing w:after="160" w:line="259" w:lineRule="auto"/>
        <w:contextualSpacing/>
        <w:rPr>
          <w:b/>
          <w:bCs/>
        </w:rPr>
      </w:pPr>
      <w:r>
        <w:rPr>
          <w:b/>
          <w:bCs/>
        </w:rPr>
        <w:t xml:space="preserve">Photos of equipment, benches, pavilions were included for member input and ideas.  </w:t>
      </w:r>
    </w:p>
    <w:p w14:paraId="637949F6" w14:textId="6645024A" w:rsidR="00F04C7C" w:rsidRPr="00A01706" w:rsidRDefault="00F04C7C" w:rsidP="00A01706">
      <w:pPr>
        <w:pStyle w:val="ListParagraph"/>
        <w:spacing w:after="160" w:line="259" w:lineRule="auto"/>
        <w:contextualSpacing/>
        <w:rPr>
          <w:rFonts w:eastAsia="Calibri" w:cs="Times New Roman"/>
        </w:rPr>
      </w:pPr>
      <w:r w:rsidRPr="00A216E4">
        <w:rPr>
          <w:b/>
          <w:bCs/>
        </w:rPr>
        <w:t>Limit individual comments to three (3) minutes and direct all comments to the Council President. Public comment is not for debate or answering questions, rather it is for “comment on matters of concern, official action or deliberation…prior to taking official action” (PA Sunshine Act, Section 710.1)</w:t>
      </w:r>
      <w:r w:rsidRPr="00A216E4">
        <w:rPr>
          <w:rFonts w:eastAsia="Calibri"/>
          <w:bCs/>
        </w:rPr>
        <w:t xml:space="preserve"> </w:t>
      </w:r>
    </w:p>
    <w:p w14:paraId="7734B312" w14:textId="06059F89" w:rsidR="00F04C7C" w:rsidRPr="00A01706" w:rsidRDefault="00F04C7C" w:rsidP="00A01706">
      <w:pPr>
        <w:pStyle w:val="ListParagraph"/>
        <w:numPr>
          <w:ilvl w:val="0"/>
          <w:numId w:val="1"/>
        </w:numPr>
        <w:spacing w:after="160" w:line="259" w:lineRule="auto"/>
        <w:contextualSpacing/>
        <w:rPr>
          <w:rFonts w:eastAsia="Calibri"/>
          <w:b/>
          <w:u w:val="single"/>
        </w:rPr>
      </w:pPr>
      <w:r w:rsidRPr="000E0C2D">
        <w:rPr>
          <w:rFonts w:eastAsia="Calibri"/>
          <w:b/>
        </w:rPr>
        <w:t>Adjournment</w:t>
      </w:r>
      <w:r w:rsidR="00A01706">
        <w:rPr>
          <w:rFonts w:eastAsia="Calibri"/>
          <w:b/>
        </w:rPr>
        <w:t xml:space="preserve"> </w:t>
      </w:r>
      <w:r w:rsidRPr="00A216E4">
        <w:t xml:space="preserve">There being no further business brought before this </w:t>
      </w:r>
      <w:r>
        <w:t>Committee Andy Constanzer</w:t>
      </w:r>
      <w:r w:rsidR="00A01706">
        <w:t xml:space="preserve"> </w:t>
      </w:r>
      <w:r w:rsidRPr="00A216E4">
        <w:t xml:space="preserve">adjourned the meeting at </w:t>
      </w:r>
      <w:r w:rsidR="00A01706">
        <w:t xml:space="preserve">                </w:t>
      </w:r>
      <w:r w:rsidRPr="00A216E4">
        <w:t>P.M.</w:t>
      </w:r>
    </w:p>
    <w:p w14:paraId="3BC6A416" w14:textId="5951E2E9" w:rsidR="00F04C7C" w:rsidRPr="00A216E4" w:rsidRDefault="00F04C7C" w:rsidP="00F04C7C">
      <w:pPr>
        <w:outlineLvl w:val="0"/>
        <w:rPr>
          <w:b/>
          <w:bCs/>
          <w:u w:val="single"/>
        </w:rPr>
      </w:pPr>
      <w:r w:rsidRPr="00A216E4">
        <w:rPr>
          <w:b/>
          <w:bCs/>
          <w:u w:val="single"/>
        </w:rPr>
        <w:t xml:space="preserve">Next Council Meeting scheduled for </w:t>
      </w:r>
      <w:r w:rsidR="00A01706">
        <w:rPr>
          <w:b/>
          <w:bCs/>
          <w:u w:val="single"/>
        </w:rPr>
        <w:t>March</w:t>
      </w:r>
      <w:r w:rsidR="008A05FF">
        <w:rPr>
          <w:b/>
          <w:bCs/>
          <w:u w:val="single"/>
        </w:rPr>
        <w:t xml:space="preserve"> 2</w:t>
      </w:r>
      <w:r>
        <w:rPr>
          <w:b/>
          <w:bCs/>
          <w:u w:val="single"/>
        </w:rPr>
        <w:t>, 2026</w:t>
      </w:r>
      <w:r w:rsidRPr="00A216E4">
        <w:rPr>
          <w:b/>
          <w:bCs/>
          <w:u w:val="single"/>
        </w:rPr>
        <w:t>, 7:</w:t>
      </w:r>
      <w:r>
        <w:rPr>
          <w:b/>
          <w:bCs/>
          <w:u w:val="single"/>
        </w:rPr>
        <w:t>00</w:t>
      </w:r>
      <w:r w:rsidRPr="00A216E4">
        <w:rPr>
          <w:b/>
          <w:bCs/>
          <w:u w:val="single"/>
        </w:rPr>
        <w:t>PM</w:t>
      </w:r>
    </w:p>
    <w:p w14:paraId="2D15E92A" w14:textId="0024B8C8" w:rsidR="00F523B7" w:rsidRDefault="00F04C7C" w:rsidP="00F04C7C">
      <w:pPr>
        <w:outlineLvl w:val="0"/>
        <w:rPr>
          <w:b/>
          <w:bCs/>
          <w:u w:val="single"/>
        </w:rPr>
      </w:pPr>
      <w:r w:rsidRPr="00A216E4">
        <w:rPr>
          <w:b/>
          <w:bCs/>
          <w:u w:val="single"/>
        </w:rPr>
        <w:t xml:space="preserve">Next Planning Commission Meeting </w:t>
      </w:r>
      <w:r w:rsidR="00A9388A">
        <w:rPr>
          <w:b/>
          <w:bCs/>
          <w:u w:val="single"/>
        </w:rPr>
        <w:t xml:space="preserve">March </w:t>
      </w:r>
      <w:r w:rsidR="008A05FF">
        <w:rPr>
          <w:b/>
          <w:bCs/>
          <w:u w:val="single"/>
        </w:rPr>
        <w:t>10</w:t>
      </w:r>
      <w:r>
        <w:rPr>
          <w:b/>
          <w:bCs/>
          <w:u w:val="single"/>
        </w:rPr>
        <w:t>, 2026,</w:t>
      </w:r>
      <w:r w:rsidRPr="00A216E4">
        <w:rPr>
          <w:b/>
          <w:bCs/>
          <w:u w:val="single"/>
        </w:rPr>
        <w:t xml:space="preserve"> 7:00 PM</w:t>
      </w:r>
    </w:p>
    <w:p w14:paraId="4947DE65" w14:textId="07FA1FBA" w:rsidR="00F04C7C" w:rsidRPr="00A216E4" w:rsidRDefault="00F04C7C" w:rsidP="00F04C7C">
      <w:pPr>
        <w:outlineLvl w:val="0"/>
        <w:rPr>
          <w:b/>
          <w:bCs/>
          <w:u w:val="single"/>
        </w:rPr>
      </w:pPr>
      <w:r w:rsidRPr="00A216E4">
        <w:rPr>
          <w:b/>
          <w:bCs/>
          <w:u w:val="single"/>
        </w:rPr>
        <w:t xml:space="preserve">Next Community and Economic Development Meeting, </w:t>
      </w:r>
      <w:r w:rsidR="00A9388A">
        <w:rPr>
          <w:b/>
          <w:bCs/>
          <w:u w:val="single"/>
        </w:rPr>
        <w:t xml:space="preserve">March </w:t>
      </w:r>
      <w:r w:rsidR="000E4CFC">
        <w:rPr>
          <w:b/>
          <w:bCs/>
          <w:u w:val="single"/>
        </w:rPr>
        <w:t>17</w:t>
      </w:r>
      <w:r>
        <w:rPr>
          <w:b/>
          <w:bCs/>
          <w:u w:val="single"/>
        </w:rPr>
        <w:t>, 2026</w:t>
      </w:r>
    </w:p>
    <w:p w14:paraId="652B957E" w14:textId="77777777" w:rsidR="00F04C7C" w:rsidRDefault="00F04C7C" w:rsidP="00F04C7C"/>
    <w:p w14:paraId="690CB0FB" w14:textId="77777777" w:rsidR="00F04C7C" w:rsidRDefault="00F04C7C">
      <w:pPr>
        <w:pStyle w:val="Body"/>
      </w:pPr>
    </w:p>
    <w:p w14:paraId="4DC789C5" w14:textId="77777777" w:rsidR="002B5D05" w:rsidRDefault="002B5D05">
      <w:pPr>
        <w:pStyle w:val="Body"/>
      </w:pPr>
    </w:p>
    <w:p w14:paraId="672C3126" w14:textId="77777777" w:rsidR="002B5D05" w:rsidRDefault="002B5D05">
      <w:pPr>
        <w:pStyle w:val="Body"/>
      </w:pPr>
    </w:p>
    <w:p w14:paraId="32904599" w14:textId="3C247565" w:rsidR="002B5D05" w:rsidRDefault="002B5D05">
      <w:pPr>
        <w:pStyle w:val="Body"/>
      </w:pPr>
    </w:p>
    <w:sectPr w:rsidR="002B5D0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197D" w14:textId="77777777" w:rsidR="005073A6" w:rsidRDefault="005073A6">
      <w:r>
        <w:separator/>
      </w:r>
    </w:p>
  </w:endnote>
  <w:endnote w:type="continuationSeparator" w:id="0">
    <w:p w14:paraId="3E3C4AFF" w14:textId="77777777" w:rsidR="005073A6" w:rsidRDefault="0050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97C3" w14:textId="77777777" w:rsidR="002B5D05" w:rsidRDefault="002B5D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5F94" w14:textId="77777777" w:rsidR="005073A6" w:rsidRDefault="005073A6">
      <w:r>
        <w:separator/>
      </w:r>
    </w:p>
  </w:footnote>
  <w:footnote w:type="continuationSeparator" w:id="0">
    <w:p w14:paraId="2A3940CB" w14:textId="77777777" w:rsidR="005073A6" w:rsidRDefault="0050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A0F" w14:textId="77777777" w:rsidR="002B5D05" w:rsidRDefault="002B5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AC3"/>
    <w:multiLevelType w:val="hybridMultilevel"/>
    <w:tmpl w:val="2EEED1C4"/>
    <w:lvl w:ilvl="0" w:tplc="368868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67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05"/>
    <w:rsid w:val="000108B5"/>
    <w:rsid w:val="0006679B"/>
    <w:rsid w:val="000E4CFC"/>
    <w:rsid w:val="00220913"/>
    <w:rsid w:val="002B5D05"/>
    <w:rsid w:val="0035050C"/>
    <w:rsid w:val="00481E53"/>
    <w:rsid w:val="004B1B9A"/>
    <w:rsid w:val="005073A6"/>
    <w:rsid w:val="00623066"/>
    <w:rsid w:val="006F3E7E"/>
    <w:rsid w:val="008240B9"/>
    <w:rsid w:val="008A05FF"/>
    <w:rsid w:val="00954C54"/>
    <w:rsid w:val="00972CFE"/>
    <w:rsid w:val="00A01706"/>
    <w:rsid w:val="00A52971"/>
    <w:rsid w:val="00A87478"/>
    <w:rsid w:val="00A9388A"/>
    <w:rsid w:val="00BF7FC7"/>
    <w:rsid w:val="00D64AD7"/>
    <w:rsid w:val="00F04C7C"/>
    <w:rsid w:val="00F5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21C9"/>
  <w15:docId w15:val="{DADFC5A7-4C28-4FF0-B120-9732955A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1"/>
    <w:qFormat/>
    <w:rsid w:val="00F04C7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Arial"/>
      <w:bdr w:val="none" w:sz="0" w:space="0" w:color="auto"/>
    </w:rPr>
  </w:style>
  <w:style w:type="character" w:customStyle="1" w:styleId="gstkn">
    <w:name w:val="gs_tkn"/>
    <w:basedOn w:val="DefaultParagraphFont"/>
    <w:rsid w:val="00F0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1918</Characters>
  <Application>Microsoft Office Word</Application>
  <DocSecurity>0</DocSecurity>
  <Lines>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Herrmann</dc:creator>
  <cp:lastModifiedBy>Lisa Herrmann</cp:lastModifiedBy>
  <cp:revision>8</cp:revision>
  <dcterms:created xsi:type="dcterms:W3CDTF">2026-02-11T18:42:00Z</dcterms:created>
  <dcterms:modified xsi:type="dcterms:W3CDTF">2026-02-11T18:54:00Z</dcterms:modified>
</cp:coreProperties>
</file>